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95" w:rsidRDefault="0022306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 xml:space="preserve">           </w:t>
      </w: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5" w:color="000000"/>
        </w:pBdr>
        <w:jc w:val="center"/>
        <w:rPr>
          <w:rFonts w:ascii="Marianne" w:hAnsi="Marianne"/>
          <w:i/>
          <w:sz w:val="28"/>
          <w:szCs w:val="20"/>
        </w:rPr>
      </w:pPr>
      <w:r>
        <w:rPr>
          <w:rFonts w:ascii="Marianne" w:hAnsi="Marianne"/>
          <w:i/>
          <w:sz w:val="28"/>
          <w:szCs w:val="20"/>
        </w:rPr>
        <w:t xml:space="preserve">Appui à la réalisation d’un diagnostic stratégique de l’offre de service public préalable à la signature d’un pacte local des solidarités </w:t>
      </w: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5" w:color="000000"/>
        </w:pBdr>
        <w:jc w:val="center"/>
        <w:rPr>
          <w:rFonts w:ascii="Marianne" w:hAnsi="Marianne"/>
          <w:szCs w:val="20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5" w:color="000000"/>
        </w:pBdr>
        <w:jc w:val="center"/>
        <w:rPr>
          <w:rFonts w:ascii="Marianne" w:hAnsi="Marianne"/>
          <w:szCs w:val="20"/>
        </w:rPr>
      </w:pPr>
      <w:r>
        <w:rPr>
          <w:rFonts w:ascii="Marianne" w:hAnsi="Marianne"/>
          <w:szCs w:val="20"/>
        </w:rPr>
        <w:t xml:space="preserve">Cadre de réponse </w:t>
      </w: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E1E95">
        <w:trPr>
          <w:trHeight w:val="4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95" w:rsidRDefault="00223068">
            <w:pPr>
              <w:widowControl w:val="0"/>
              <w:spacing w:before="24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Raison sociale du soumissionnaire 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E1E95">
        <w:trPr>
          <w:trHeight w:val="4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95" w:rsidRDefault="00223068">
            <w:pPr>
              <w:widowControl w:val="0"/>
              <w:spacing w:before="24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N° SIRET du soumissionnaire 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sz w:val="20"/>
          <w:szCs w:val="20"/>
          <w:lang w:eastAsia="fr-FR"/>
        </w:rPr>
      </w:pPr>
      <w:r>
        <w:rPr>
          <w:rFonts w:ascii="Marianne" w:hAnsi="Marianne" w:cs="ArialMT"/>
          <w:sz w:val="20"/>
          <w:szCs w:val="20"/>
          <w:lang w:eastAsia="fr-FR"/>
        </w:rPr>
        <w:t xml:space="preserve">Le </w:t>
      </w:r>
      <w:r>
        <w:rPr>
          <w:rFonts w:ascii="Marianne" w:hAnsi="Marianne" w:cs="ArialMT"/>
          <w:sz w:val="20"/>
          <w:szCs w:val="20"/>
          <w:lang w:eastAsia="fr-FR"/>
        </w:rPr>
        <w:t>présent document constitue la trame du mémoire technique du soumissionnaire.</w:t>
      </w:r>
    </w:p>
    <w:p w:rsidR="003E1E95" w:rsidRDefault="00223068">
      <w:pPr>
        <w:spacing w:after="0"/>
        <w:jc w:val="both"/>
        <w:rPr>
          <w:rFonts w:ascii="Marianne" w:hAnsi="Marianne" w:cs="ArialMT"/>
          <w:sz w:val="20"/>
          <w:szCs w:val="20"/>
          <w:lang w:eastAsia="fr-FR"/>
        </w:rPr>
      </w:pPr>
      <w:r>
        <w:rPr>
          <w:rFonts w:ascii="Marianne" w:hAnsi="Marianne" w:cs="ArialMT"/>
          <w:sz w:val="20"/>
          <w:szCs w:val="20"/>
          <w:lang w:eastAsia="fr-FR"/>
        </w:rPr>
        <w:t>Chaque cadre doit être impérativement complété par le soumissionnaire. En cas de non-réponse à l’un des cadres du document la note de 0 est attribuée au critère ou au sous-critère</w:t>
      </w:r>
      <w:r>
        <w:rPr>
          <w:rFonts w:ascii="Marianne" w:hAnsi="Marianne" w:cs="ArialMT"/>
          <w:sz w:val="20"/>
          <w:szCs w:val="20"/>
          <w:lang w:eastAsia="fr-FR"/>
        </w:rPr>
        <w:t xml:space="preserve"> correspondant.</w:t>
      </w:r>
    </w:p>
    <w:p w:rsidR="003E1E95" w:rsidRDefault="00223068">
      <w:pPr>
        <w:spacing w:after="0"/>
        <w:jc w:val="both"/>
        <w:rPr>
          <w:rFonts w:ascii="Marianne" w:hAnsi="Marianne" w:cs="ArialMT"/>
          <w:sz w:val="20"/>
          <w:szCs w:val="20"/>
          <w:lang w:eastAsia="fr-FR"/>
        </w:rPr>
      </w:pPr>
      <w:r>
        <w:rPr>
          <w:rFonts w:ascii="Marianne" w:hAnsi="Marianne" w:cs="ArialMT"/>
          <w:sz w:val="20"/>
          <w:szCs w:val="20"/>
          <w:lang w:eastAsia="fr-FR"/>
        </w:rPr>
        <w:t>Les réponses du soumissionnaire ont valeur d’engagement et devront être mises en œuvre dans le cadre de l’exécution des prestations.</w:t>
      </w:r>
    </w:p>
    <w:p w:rsidR="003E1E95" w:rsidRDefault="00223068">
      <w:pPr>
        <w:spacing w:after="0"/>
        <w:jc w:val="both"/>
        <w:rPr>
          <w:rFonts w:ascii="Marianne" w:hAnsi="Marianne" w:cs="ArialMT"/>
          <w:sz w:val="20"/>
          <w:szCs w:val="20"/>
          <w:lang w:eastAsia="fr-FR"/>
        </w:rPr>
      </w:pPr>
      <w:r>
        <w:rPr>
          <w:rFonts w:ascii="Marianne" w:hAnsi="Marianne" w:cs="ArialMT"/>
          <w:sz w:val="20"/>
          <w:szCs w:val="20"/>
          <w:lang w:eastAsia="fr-FR"/>
        </w:rPr>
        <w:t>Ce document complété n’excède pas 15 pages, hors annexes.</w:t>
      </w:r>
    </w:p>
    <w:p w:rsidR="003E1E95" w:rsidRDefault="00223068">
      <w:pPr>
        <w:spacing w:after="0"/>
        <w:jc w:val="both"/>
        <w:rPr>
          <w:rFonts w:ascii="Marianne" w:hAnsi="Marianne" w:cs="ArialMT"/>
          <w:sz w:val="20"/>
          <w:szCs w:val="20"/>
          <w:lang w:eastAsia="fr-FR"/>
        </w:rPr>
      </w:pPr>
      <w:r>
        <w:rPr>
          <w:rFonts w:ascii="Marianne" w:hAnsi="Marianne" w:cs="ArialMT"/>
          <w:sz w:val="20"/>
          <w:szCs w:val="20"/>
          <w:lang w:eastAsia="fr-FR"/>
        </w:rPr>
        <w:t>Il peut être complété par des annexes utiles à la</w:t>
      </w:r>
      <w:r>
        <w:rPr>
          <w:rFonts w:ascii="Marianne" w:hAnsi="Marianne" w:cs="ArialMT"/>
          <w:sz w:val="20"/>
          <w:szCs w:val="20"/>
          <w:lang w:eastAsia="fr-FR"/>
        </w:rPr>
        <w:t xml:space="preserve"> compréhension de l’offre en quantité limitée.</w:t>
      </w:r>
    </w:p>
    <w:p w:rsidR="003E1E95" w:rsidRDefault="0022306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 w:cs="ArialMT"/>
          <w:sz w:val="20"/>
          <w:szCs w:val="20"/>
          <w:lang w:eastAsia="fr-FR"/>
        </w:rPr>
        <w:t>Le soumissionnaire doit adapter autant que de besoin la taille des cadres au contenu de sa réponse.</w:t>
      </w: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jc w:val="both"/>
        <w:rPr>
          <w:rFonts w:ascii="Marianne" w:hAnsi="Marianne"/>
          <w:sz w:val="20"/>
          <w:szCs w:val="20"/>
        </w:rPr>
      </w:pPr>
    </w:p>
    <w:p w:rsidR="003E1E95" w:rsidRDefault="003E1E95">
      <w:pPr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sz w:val="20"/>
          <w:szCs w:val="20"/>
          <w:lang w:eastAsia="fr-FR"/>
        </w:rPr>
        <w:t xml:space="preserve">1. </w:t>
      </w:r>
      <w:r>
        <w:rPr>
          <w:rFonts w:ascii="Marianne" w:hAnsi="Marianne" w:cs="Arial-BoldMT"/>
          <w:b/>
          <w:bCs/>
          <w:sz w:val="20"/>
          <w:szCs w:val="20"/>
          <w:lang w:eastAsia="fr-FR"/>
        </w:rPr>
        <w:tab/>
        <w:t>INFORMATIONS D’ORDRE GENERAL RELATIVES AU SOUMISSIONNAIRE</w:t>
      </w:r>
    </w:p>
    <w:p w:rsidR="003E1E95" w:rsidRDefault="003E1E95">
      <w:pPr>
        <w:spacing w:after="0"/>
        <w:jc w:val="both"/>
        <w:rPr>
          <w:rFonts w:ascii="Marianne" w:hAnsi="Marianne" w:cs="Arial-BoldMT"/>
          <w:b/>
          <w:bCs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-BoldMT"/>
          <w:bCs/>
          <w:sz w:val="20"/>
          <w:szCs w:val="20"/>
          <w:lang w:eastAsia="fr-FR"/>
        </w:rPr>
      </w:pPr>
      <w:r>
        <w:rPr>
          <w:rFonts w:ascii="Marianne" w:hAnsi="Marianne" w:cs="Arial-BoldMT"/>
          <w:bCs/>
          <w:sz w:val="20"/>
          <w:szCs w:val="20"/>
          <w:lang w:eastAsia="fr-FR"/>
        </w:rPr>
        <w:t xml:space="preserve">Le soumissionnaire présente sa </w:t>
      </w:r>
      <w:r>
        <w:rPr>
          <w:rFonts w:ascii="Marianne" w:hAnsi="Marianne" w:cs="Arial-BoldMT"/>
          <w:bCs/>
          <w:sz w:val="20"/>
          <w:szCs w:val="20"/>
          <w:lang w:eastAsia="fr-FR"/>
        </w:rPr>
        <w:t>connaissance des politiques sociales et ses compétences dans l'analyse d'une manière générale des politiques publiques.</w:t>
      </w:r>
    </w:p>
    <w:p w:rsidR="003E1E95" w:rsidRDefault="003E1E95">
      <w:pPr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E1E9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-BoldMT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3E1E95" w:rsidRDefault="003E1E95">
      <w:pPr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A"/>
          <w:sz w:val="20"/>
          <w:szCs w:val="20"/>
          <w:lang w:eastAsia="fr-FR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A"/>
          <w:sz w:val="20"/>
          <w:szCs w:val="20"/>
          <w:lang w:eastAsia="fr-FR"/>
        </w:rPr>
      </w:pPr>
      <w:r>
        <w:rPr>
          <w:rFonts w:ascii="Marianne" w:hAnsi="Marianne" w:cs="ArialMT"/>
          <w:color w:val="00000A"/>
          <w:sz w:val="20"/>
          <w:szCs w:val="20"/>
          <w:lang w:eastAsia="fr-FR"/>
        </w:rPr>
        <w:t>2.</w:t>
      </w:r>
      <w:r>
        <w:rPr>
          <w:rFonts w:ascii="Marianne" w:hAnsi="Marianne" w:cs="ArialMT"/>
          <w:color w:val="00000A"/>
          <w:sz w:val="20"/>
          <w:szCs w:val="20"/>
          <w:lang w:eastAsia="fr-FR"/>
        </w:rPr>
        <w:tab/>
      </w:r>
      <w:r>
        <w:rPr>
          <w:rFonts w:ascii="Marianne" w:hAnsi="Marianne" w:cs="ArialMT"/>
          <w:b/>
          <w:color w:val="00000A"/>
          <w:sz w:val="20"/>
          <w:szCs w:val="20"/>
          <w:lang w:eastAsia="fr-FR"/>
        </w:rPr>
        <w:t xml:space="preserve">LA COMPOSITION DE L’ÉQUIPE PROPOSÉE – </w:t>
      </w:r>
      <w:r>
        <w:rPr>
          <w:rFonts w:ascii="Marianne" w:hAnsi="Marianne" w:cs="ArialMT"/>
          <w:b/>
          <w:color w:val="FF0000"/>
          <w:sz w:val="20"/>
          <w:szCs w:val="20"/>
          <w:lang w:eastAsia="fr-FR"/>
        </w:rPr>
        <w:t>PONDÉRATION 10%</w:t>
      </w: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A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A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MT"/>
          <w:color w:val="00000A"/>
          <w:sz w:val="20"/>
          <w:szCs w:val="20"/>
          <w:lang w:eastAsia="fr-FR"/>
        </w:rPr>
        <w:t>Le s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oumissionnaire présente </w:t>
      </w:r>
      <w:r>
        <w:rPr>
          <w:rFonts w:ascii="Marianne" w:hAnsi="Marianne" w:cs="OpenSymbol"/>
          <w:color w:val="000000"/>
          <w:sz w:val="20"/>
          <w:szCs w:val="20"/>
          <w:lang w:eastAsia="fr-FR"/>
        </w:rPr>
        <w:t>les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 qualifications et compétences des membres de l’équipe pressentie, ainsi que l'organisation au sein de l’équipe (la répartition des rôles attribués à chacun des intervenants) ; les CV des membres de l’équipe sont présentés en annexe 1.</w:t>
      </w: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E1E9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A"/>
          <w:sz w:val="20"/>
          <w:szCs w:val="20"/>
          <w:lang w:eastAsia="fr-FR"/>
        </w:rPr>
        <w:t>3. LA COMPRÉHENSION DU CONT</w:t>
      </w:r>
      <w:r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  <w:t xml:space="preserve">EXTE ET DES ATTENTES – </w:t>
      </w:r>
      <w:r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  <w:t>PONDÉRATION 25%</w:t>
      </w: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A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A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MT"/>
          <w:color w:val="00000A"/>
          <w:sz w:val="20"/>
          <w:szCs w:val="20"/>
          <w:lang w:eastAsia="fr-FR"/>
        </w:rPr>
        <w:lastRenderedPageBreak/>
        <w:t>Le soumissionnaire expose sa compréhension du contexte et des attentes concernant l’appui à la réalisation du diagnostic stratégique territorial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. </w:t>
      </w: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E1E9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</w:tc>
      </w:tr>
      <w:tr w:rsidR="003E1E95">
        <w:tc>
          <w:tcPr>
            <w:tcW w:w="9322" w:type="dxa"/>
            <w:tcBorders>
              <w:top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color w:val="00000A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A"/>
          <w:sz w:val="20"/>
          <w:szCs w:val="20"/>
          <w:lang w:eastAsia="fr-FR"/>
        </w:rPr>
        <w:t xml:space="preserve">4. LA QUALITÉ DE LA </w:t>
      </w:r>
      <w:r>
        <w:rPr>
          <w:rFonts w:ascii="Marianne" w:hAnsi="Marianne" w:cs="Arial-BoldMT"/>
          <w:b/>
          <w:bCs/>
          <w:color w:val="00000A"/>
          <w:sz w:val="20"/>
          <w:szCs w:val="20"/>
          <w:lang w:eastAsia="fr-FR"/>
        </w:rPr>
        <w:t>MÉTHODE, DES MODALITÉS DE MISE EN OEUVRE ET DES</w:t>
      </w: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A"/>
          <w:sz w:val="20"/>
          <w:szCs w:val="20"/>
          <w:lang w:eastAsia="fr-FR"/>
        </w:rPr>
        <w:t>PRESTATIONS PROPOSÉES </w:t>
      </w:r>
      <w:r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  <w:t xml:space="preserve">– </w:t>
      </w:r>
      <w:r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  <w:t>PONDÉRATION 35%</w:t>
      </w: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MT"/>
          <w:color w:val="000000"/>
          <w:sz w:val="20"/>
          <w:szCs w:val="20"/>
          <w:lang w:eastAsia="fr-FR"/>
        </w:rPr>
        <w:t>Le soumissionnaire fournit obligatoirement en annexe 2 son offre technique établie selon les exigences minimales exprimées au cahier des charges.</w:t>
      </w: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L'offre technique précise </w:t>
      </w:r>
      <w:r>
        <w:rPr>
          <w:rFonts w:ascii="Marianne" w:hAnsi="Marianne" w:cs="Arial-ItalicMT"/>
          <w:i/>
          <w:iCs/>
          <w:color w:val="000000"/>
          <w:sz w:val="20"/>
          <w:szCs w:val="20"/>
          <w:lang w:eastAsia="fr-FR"/>
        </w:rPr>
        <w:t xml:space="preserve">a minima 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>:</w:t>
      </w:r>
    </w:p>
    <w:p w:rsidR="003E1E95" w:rsidRDefault="003E1E95">
      <w:pPr>
        <w:spacing w:after="0" w:line="240" w:lineRule="auto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proofErr w:type="gramStart"/>
      <w:r>
        <w:rPr>
          <w:rFonts w:ascii="Marianne" w:hAnsi="Marianne" w:cs="ArialMT"/>
          <w:color w:val="000000"/>
          <w:sz w:val="20"/>
          <w:szCs w:val="20"/>
          <w:lang w:eastAsia="fr-FR"/>
        </w:rPr>
        <w:t>la</w:t>
      </w:r>
      <w:proofErr w:type="gramEnd"/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 méthode</w:t>
      </w:r>
    </w:p>
    <w:p w:rsidR="003E1E95" w:rsidRDefault="00223068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proofErr w:type="gramStart"/>
      <w:r>
        <w:rPr>
          <w:rFonts w:ascii="Marianne" w:hAnsi="Marianne" w:cs="ArialMT"/>
          <w:color w:val="000000"/>
          <w:sz w:val="20"/>
          <w:szCs w:val="20"/>
          <w:lang w:eastAsia="fr-FR"/>
        </w:rPr>
        <w:t>les</w:t>
      </w:r>
      <w:proofErr w:type="gramEnd"/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 modalités de mise en œuvre</w:t>
      </w:r>
    </w:p>
    <w:p w:rsidR="003E1E95" w:rsidRDefault="00223068">
      <w:pPr>
        <w:pStyle w:val="Paragraphedeliste"/>
        <w:numPr>
          <w:ilvl w:val="0"/>
          <w:numId w:val="1"/>
        </w:num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proofErr w:type="gramStart"/>
      <w:r>
        <w:rPr>
          <w:rFonts w:ascii="Marianne" w:hAnsi="Marianne" w:cs="ArialMT"/>
          <w:color w:val="000000"/>
          <w:sz w:val="20"/>
          <w:szCs w:val="20"/>
          <w:lang w:eastAsia="fr-FR"/>
        </w:rPr>
        <w:t>les</w:t>
      </w:r>
      <w:proofErr w:type="gramEnd"/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 prestations opérées lors des différentes phases de l'évaluation proposées par le soumissionnaire.</w:t>
      </w: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A"/>
          <w:sz w:val="20"/>
          <w:szCs w:val="20"/>
          <w:lang w:eastAsia="fr-FR"/>
        </w:rPr>
        <w:t xml:space="preserve">5. PRIX HT &amp; TTC DE LA PRESTATION </w:t>
      </w:r>
      <w:r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  <w:t xml:space="preserve">– </w:t>
      </w:r>
      <w:r>
        <w:rPr>
          <w:rFonts w:ascii="Marianne" w:hAnsi="Marianne" w:cs="Arial-BoldMT"/>
          <w:b/>
          <w:bCs/>
          <w:color w:val="FF0000"/>
          <w:sz w:val="20"/>
          <w:szCs w:val="20"/>
          <w:lang w:eastAsia="fr-FR"/>
        </w:rPr>
        <w:t>PONDÉRATION 30%</w:t>
      </w:r>
    </w:p>
    <w:p w:rsidR="003E1E95" w:rsidRDefault="003E1E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MT"/>
          <w:color w:val="000000"/>
          <w:sz w:val="20"/>
          <w:szCs w:val="20"/>
          <w:lang w:eastAsia="fr-FR"/>
        </w:rPr>
        <w:t xml:space="preserve">Le 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>soumissionnaire détaille le prix pour la mission principale et le prix de chacune des missions optionnelles.</w:t>
      </w: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E1E9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  <w:p w:rsidR="003E1E95" w:rsidRDefault="003E1E95">
            <w:pPr>
              <w:widowControl w:val="0"/>
              <w:spacing w:after="0"/>
              <w:jc w:val="both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3E1E95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  <w:t>6. LISTE DES ANNEXES AU CADRE DE RÉPONSE TECHNIQUE</w:t>
      </w:r>
    </w:p>
    <w:p w:rsidR="003E1E95" w:rsidRDefault="003E1E95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jc w:val="both"/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</w:pPr>
    </w:p>
    <w:p w:rsidR="003E1E95" w:rsidRDefault="003E1E95">
      <w:pPr>
        <w:spacing w:after="0"/>
        <w:jc w:val="both"/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  <w:t xml:space="preserve">Annexe 1 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>: CV des membres de l’équipe</w:t>
      </w:r>
    </w:p>
    <w:p w:rsidR="003E1E95" w:rsidRDefault="003E1E95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</w:p>
    <w:p w:rsidR="003E1E95" w:rsidRDefault="00223068">
      <w:pPr>
        <w:spacing w:after="0"/>
        <w:jc w:val="both"/>
        <w:rPr>
          <w:rFonts w:ascii="Marianne" w:hAnsi="Marianne" w:cs="ArialMT"/>
          <w:color w:val="000000"/>
          <w:sz w:val="20"/>
          <w:szCs w:val="20"/>
          <w:lang w:eastAsia="fr-FR"/>
        </w:rPr>
      </w:pPr>
      <w:r>
        <w:rPr>
          <w:rFonts w:ascii="Marianne" w:hAnsi="Marianne" w:cs="Arial-BoldMT"/>
          <w:b/>
          <w:bCs/>
          <w:color w:val="000000"/>
          <w:sz w:val="20"/>
          <w:szCs w:val="20"/>
          <w:lang w:eastAsia="fr-FR"/>
        </w:rPr>
        <w:t xml:space="preserve">Annexe 2 </w:t>
      </w:r>
      <w:r>
        <w:rPr>
          <w:rFonts w:ascii="Marianne" w:hAnsi="Marianne" w:cs="ArialMT"/>
          <w:color w:val="000000"/>
          <w:sz w:val="20"/>
          <w:szCs w:val="20"/>
          <w:lang w:eastAsia="fr-FR"/>
        </w:rPr>
        <w:t>: Offre technique</w:t>
      </w:r>
    </w:p>
    <w:p w:rsidR="003E1E95" w:rsidRDefault="003E1E95">
      <w:pPr>
        <w:rPr>
          <w:rFonts w:ascii="Marianne" w:hAnsi="Marianne"/>
          <w:sz w:val="20"/>
          <w:szCs w:val="20"/>
        </w:rPr>
      </w:pPr>
    </w:p>
    <w:sectPr w:rsidR="003E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068">
      <w:pPr>
        <w:spacing w:after="0" w:line="240" w:lineRule="auto"/>
      </w:pPr>
      <w:r>
        <w:separator/>
      </w:r>
    </w:p>
  </w:endnote>
  <w:endnote w:type="continuationSeparator" w:id="0">
    <w:p w:rsidR="00000000" w:rsidRDefault="0022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-Italic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68" w:rsidRDefault="002230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5" w:rsidRDefault="0022306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Arial Narrow" w:eastAsia="Times New Roman" w:hAnsi="Arial Narrow"/>
        <w:sz w:val="18"/>
        <w:szCs w:val="18"/>
      </w:rPr>
      <w:t xml:space="preserve">                       </w:t>
    </w:r>
    <w:r>
      <w:rPr>
        <w:rFonts w:ascii="Cambria" w:eastAsia="Times New Roman" w:hAnsi="Cambria"/>
      </w:rPr>
      <w:tab/>
      <w:t xml:space="preserve">Page </w:t>
    </w: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>PAGE</w:instrText>
    </w:r>
    <w:r>
      <w:rPr>
        <w:rFonts w:ascii="Cambria" w:eastAsia="Times New Roman" w:hAnsi="Cambria"/>
      </w:rPr>
      <w:fldChar w:fldCharType="separate"/>
    </w:r>
    <w:r>
      <w:rPr>
        <w:rFonts w:ascii="Cambria" w:eastAsia="Times New Roman" w:hAnsi="Cambria"/>
        <w:noProof/>
      </w:rPr>
      <w:t>4</w:t>
    </w:r>
    <w:r>
      <w:rPr>
        <w:rFonts w:ascii="Cambria" w:eastAsia="Times New Roman" w:hAnsi="Cambria"/>
      </w:rPr>
      <w:fldChar w:fldCharType="end"/>
    </w:r>
  </w:p>
  <w:p w:rsidR="003E1E95" w:rsidRDefault="003E1E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68" w:rsidRDefault="002230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068">
      <w:pPr>
        <w:spacing w:after="0" w:line="240" w:lineRule="auto"/>
      </w:pPr>
      <w:r>
        <w:separator/>
      </w:r>
    </w:p>
  </w:footnote>
  <w:footnote w:type="continuationSeparator" w:id="0">
    <w:p w:rsidR="00000000" w:rsidRDefault="0022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68" w:rsidRDefault="002230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68" w:rsidRDefault="002230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5" w:rsidRDefault="00223068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771650" cy="542925"/>
          <wp:effectExtent l="0" t="0" r="0" b="0"/>
          <wp:wrapNone/>
          <wp:docPr id="1" name="Image 2" descr="Logo_Stratégie pauvreté_72dpi 3 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Logo_Stratégie pauvreté_72dpi 3 lign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>
      <w:rPr>
        <w:noProof/>
        <w:lang w:eastAsia="fr-FR"/>
      </w:rPr>
      <w:drawing>
        <wp:inline distT="0" distB="0" distL="0" distR="0" wp14:anchorId="0314D861">
          <wp:extent cx="1463040" cy="11830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F07"/>
    <w:multiLevelType w:val="multilevel"/>
    <w:tmpl w:val="2C2C099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941658"/>
    <w:multiLevelType w:val="multilevel"/>
    <w:tmpl w:val="E084D6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95"/>
    <w:rsid w:val="00223068"/>
    <w:rsid w:val="003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7A533"/>
  <w15:docId w15:val="{19B9B681-791D-4651-A8E6-CBC52451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uiPriority w:val="99"/>
    <w:qFormat/>
    <w:rsid w:val="006474F5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6474F5"/>
    <w:rPr>
      <w:sz w:val="22"/>
      <w:szCs w:val="22"/>
      <w:lang w:eastAsia="en-US"/>
    </w:rPr>
  </w:style>
  <w:style w:type="character" w:customStyle="1" w:styleId="CommentaireCar">
    <w:name w:val="Commentaire Car"/>
    <w:link w:val="Commentaire"/>
    <w:uiPriority w:val="99"/>
    <w:semiHidden/>
    <w:qFormat/>
    <w:rsid w:val="00B7079D"/>
    <w:rPr>
      <w:lang w:eastAsia="en-US"/>
    </w:rPr>
  </w:style>
  <w:style w:type="character" w:styleId="Marquedecommentaire">
    <w:name w:val="annotation reference"/>
    <w:uiPriority w:val="99"/>
    <w:semiHidden/>
    <w:unhideWhenUsed/>
    <w:qFormat/>
    <w:rsid w:val="00B7079D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qFormat/>
    <w:rsid w:val="00B7079D"/>
    <w:rPr>
      <w:rFonts w:ascii="Segoe UI" w:hAnsi="Segoe UI" w:cs="Segoe UI"/>
      <w:sz w:val="18"/>
      <w:szCs w:val="18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474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474F5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7079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707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380</Words>
  <Characters>2094</Characters>
  <Application>Microsoft Office Word</Application>
  <DocSecurity>0</DocSecurity>
  <Lines>17</Lines>
  <Paragraphs>4</Paragraphs>
  <ScaleCrop>false</ScaleCrop>
  <Company>PREFIDF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MOTTET CAISSON Margot</dc:creator>
  <dc:description/>
  <cp:lastModifiedBy>CORROY Sandra</cp:lastModifiedBy>
  <cp:revision>6</cp:revision>
  <dcterms:created xsi:type="dcterms:W3CDTF">2023-03-31T12:56:00Z</dcterms:created>
  <dcterms:modified xsi:type="dcterms:W3CDTF">2023-04-11T07:47:00Z</dcterms:modified>
  <dc:language>fr-FR</dc:language>
</cp:coreProperties>
</file>